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tbl>
      <w:tblPr>
        <w:tblStyle w:val="Table1"/>
        <w:bidiVisual w:val="0"/>
        <w:tblW w:w="8683.20000171661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747.9782375599277"/>
        <w:gridCol w:w="2626.6916218468104"/>
        <w:gridCol w:w="2031.4341679750512"/>
        <w:gridCol w:w="2277.0959743348244"/>
        <w:tblGridChange w:id="0">
          <w:tblGrid>
            <w:gridCol w:w="1747.9782375599277"/>
            <w:gridCol w:w="2626.6916218468104"/>
            <w:gridCol w:w="2031.4341679750512"/>
            <w:gridCol w:w="2277.0959743348244"/>
          </w:tblGrid>
        </w:tblGridChange>
      </w:tblGrid>
      <w:tr>
        <w:trPr>
          <w:trHeight w:val="26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Fonts w:ascii="Arial" w:cs="Arial" w:eastAsia="Arial" w:hAnsi="Arial"/>
                <w:b w:val="1"/>
                <w:rtl w:val="0"/>
              </w:rPr>
              <w:t xml:space="preserve">Date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Fonts w:ascii="Arial" w:cs="Arial" w:eastAsia="Arial" w:hAnsi="Arial"/>
                <w:b w:val="1"/>
                <w:rtl w:val="0"/>
              </w:rPr>
              <w:t xml:space="preserve">Agenda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Fonts w:ascii="Arial" w:cs="Arial" w:eastAsia="Arial" w:hAnsi="Arial"/>
                <w:b w:val="1"/>
                <w:rtl w:val="0"/>
              </w:rPr>
              <w:t xml:space="preserve">Materials Needed</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Fonts w:ascii="Arial" w:cs="Arial" w:eastAsia="Arial" w:hAnsi="Arial"/>
                <w:b w:val="1"/>
                <w:rtl w:val="0"/>
              </w:rPr>
              <w:t xml:space="preserve">Homework</w:t>
            </w:r>
          </w:p>
        </w:tc>
      </w:tr>
      <w:tr>
        <w:trPr>
          <w:trHeight w:val="194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 July 7</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Summer 5wk-2 classes begin.</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Introductions, take photos, collect e-mail and phone contacts. Go over syllabus, answer questions. Introduce materials. Gesture.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Sarah Booth (2:00 – 3:50)</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 will provide. Craft Paper, any mark-making utensil.</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Purchase your materials.</w:t>
            </w:r>
          </w:p>
        </w:tc>
      </w:tr>
      <w:tr>
        <w:trPr>
          <w:trHeight w:val="150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 July 8</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Contour and Gesture. Sign up for artist to research.</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Alec Williams</w:t>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Newsprint pad, vine charcoal, India ink and brushes, pens and pencils, Workable Fixative.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Start researching your chosen artist who you will present on.</w:t>
            </w:r>
          </w:p>
        </w:tc>
      </w:tr>
      <w:tr>
        <w:trPr>
          <w:trHeight w:val="114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 July 9</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Cross Contour, Gesture, Proportions.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Sarah Booth</w:t>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Newsprint pad, vine charcoal, ink and brushes, pens and pencils, compressed charcoal and/or graphite stick, erasers.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TH July 10</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Last day to drop w/o instructor consent.</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Value study.</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Tawnie Harris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Drawing pad, newsprint pad, vine charcoal, compressed charcoal, pencil, erasers, workable fixative.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bl>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i w:val="1"/>
        </w:rPr>
      </w:pPr>
      <w:r w:rsidDel="00000000" w:rsidR="00000000" w:rsidRPr="00000000">
        <w:rPr>
          <w:i w:val="1"/>
          <w:rtl w:val="0"/>
        </w:rPr>
        <w:t xml:space="preserve">Week 1</w:t>
      </w:r>
    </w:p>
    <w:p w:rsidR="00000000" w:rsidDel="00000000" w:rsidP="00000000" w:rsidRDefault="00000000" w:rsidRPr="00000000">
      <w:pPr>
        <w:keepNext w:val="0"/>
        <w:keepLines w:val="0"/>
        <w:widowControl w:val="0"/>
        <w:pBdr/>
        <w:spacing w:after="0" w:before="0" w:lineRule="auto"/>
        <w:ind w:left="0" w:right="0"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0"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i w:val="1"/>
        </w:rPr>
      </w:pPr>
      <w:r w:rsidDel="00000000" w:rsidR="00000000" w:rsidRPr="00000000">
        <w:rPr>
          <w:i w:val="1"/>
          <w:rtl w:val="0"/>
        </w:rPr>
        <w:t xml:space="preserve">Week 2</w:t>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tbl>
      <w:tblPr>
        <w:tblStyle w:val="Table2"/>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02.821948488242"/>
        <w:gridCol w:w="2913.863381858903"/>
        <w:gridCol w:w="2253.5274356103023"/>
        <w:gridCol w:w="2389.787234042553"/>
        <w:tblGridChange w:id="0">
          <w:tblGrid>
            <w:gridCol w:w="1802.821948488242"/>
            <w:gridCol w:w="2913.863381858903"/>
            <w:gridCol w:w="2253.5274356103023"/>
            <w:gridCol w:w="2389.787234042553"/>
          </w:tblGrid>
        </w:tblGridChange>
      </w:tblGrid>
      <w:t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b w:val="1"/>
                <w:rtl w:val="0"/>
              </w:rPr>
              <w:t xml:space="preserve">Date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b w:val="1"/>
                <w:rtl w:val="0"/>
              </w:rPr>
              <w:t xml:space="preserve">Agenda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b w:val="1"/>
                <w:rtl w:val="0"/>
              </w:rPr>
              <w:t xml:space="preserve">Materials Needed</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b w:val="1"/>
              </w:rPr>
            </w:pPr>
            <w:r w:rsidDel="00000000" w:rsidR="00000000" w:rsidRPr="00000000">
              <w:rPr>
                <w:b w:val="1"/>
                <w:rtl w:val="0"/>
              </w:rPr>
              <w:t xml:space="preserve">Homework</w:t>
            </w:r>
          </w:p>
        </w:tc>
      </w:tr>
      <w:tr>
        <w:trPr>
          <w:trHeight w:val="76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 July 14</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12:00 pm – 5:00 pm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Internal and external – awareness of skeleton and muscles using value.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Jonathan Snow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Jumbo white drawing pad, masonite, tape, newsprint, vine charcoal, compressed charcoal, range of pencils, conte’ crayons, erasers.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Brainstorm and collect source images to bring to class Tuesday.</w:t>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 July 15</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Internal and external – awareness of skeleton and muscles using value and source imagery</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Jonathan Snow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Same as M.</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 July 16</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Figure in representational space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Francine Jackson</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One sheet Rives B.F.K., Same as M.</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5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TH July 17</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Last Day To Drop Or Withdraw For A Grade Of 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Figure in representational space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Francine Jackson</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Same as 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Sketch at least three people from life in a public setting using contour, gesture, and/or value. Bring to class Tuesday.</w:t>
            </w:r>
          </w:p>
        </w:tc>
      </w:tr>
    </w:tbl>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i w:val="1"/>
        </w:rPr>
      </w:pPr>
      <w:r w:rsidDel="00000000" w:rsidR="00000000" w:rsidRPr="00000000">
        <w:rPr>
          <w:i w:val="1"/>
          <w:rtl w:val="0"/>
        </w:rPr>
        <w:t xml:space="preserve">Week 3</w:t>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tbl>
      <w:tblPr>
        <w:tblStyle w:val="Table3"/>
        <w:bidiVisual w:val="0"/>
        <w:tblW w:w="8683.20000171661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643.0257428990735"/>
        <w:gridCol w:w="2474.0910895980232"/>
        <w:gridCol w:w="2177.964356866213"/>
        <w:gridCol w:w="2388.1188123533043"/>
        <w:tblGridChange w:id="0">
          <w:tblGrid>
            <w:gridCol w:w="1643.0257428990735"/>
            <w:gridCol w:w="2474.0910895980232"/>
            <w:gridCol w:w="2177.964356866213"/>
            <w:gridCol w:w="2388.1188123533043"/>
          </w:tblGrid>
        </w:tblGridChange>
      </w:tblGrid>
      <w:t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Date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Agenda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Materials Needed</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Homework</w:t>
            </w:r>
          </w:p>
        </w:tc>
      </w:tr>
      <w:tr>
        <w:trPr>
          <w:trHeight w:val="76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 July 21</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12:00 pm – 5:00 pm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Portraiture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Tawnie Harris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Newsprint pad, colored pastel paper, Kneaded eraser, plain eraser, paper, charcoal, all conte’.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Reminder: Sketch at least five people from life in a public setting using contour, gesture, and/or value. Bring to class Tuesday.</w:t>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 July 22</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Midsemester.</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Check homework sketches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Introduction to color in the figure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Sarah Booth</w:t>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White drawing pad, all of your colored media.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Bring your best gesture or contour, your best awareness of skeleton and muscles, your figure in representational space, and your best portrait drawings to class Wednesday for the mid semester critique.</w:t>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 July 23</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Mid semester critique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Representational study in color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Alec Williams</w:t>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White drawing pad, all of your colored media, range of pencils, pens/sharpie.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5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TH July 24</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Free draw in color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Jonathan Snow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All colored media.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Read handout on expressive gesture for Monday.</w:t>
            </w:r>
          </w:p>
        </w:tc>
      </w:tr>
    </w:tbl>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i w:val="1"/>
          <w:rtl w:val="0"/>
        </w:rPr>
        <w:t xml:space="preserve">Week 3</w:t>
      </w:r>
    </w:p>
    <w:p w:rsidR="00000000" w:rsidDel="00000000" w:rsidP="00000000" w:rsidRDefault="00000000" w:rsidRPr="00000000">
      <w:pPr>
        <w:keepNext w:val="0"/>
        <w:keepLines w:val="0"/>
        <w:widowControl w:val="0"/>
        <w:pBdr/>
        <w:spacing w:after="0" w:before="0" w:lineRule="auto"/>
        <w:ind w:left="0" w:right="0"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tbl>
      <w:tblPr>
        <w:tblStyle w:val="Table4"/>
        <w:bidiVisual w:val="0"/>
        <w:tblW w:w="8683.20000171661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39.693714550563"/>
        <w:gridCol w:w="3215.2649149213516"/>
        <w:gridCol w:w="1954.9604575293404"/>
        <w:gridCol w:w="2173.280914715358"/>
        <w:tblGridChange w:id="0">
          <w:tblGrid>
            <w:gridCol w:w="1339.693714550563"/>
            <w:gridCol w:w="3215.2649149213516"/>
            <w:gridCol w:w="1954.9604575293404"/>
            <w:gridCol w:w="2173.280914715358"/>
          </w:tblGrid>
        </w:tblGridChange>
      </w:tblGrid>
      <w:tr>
        <w:trPr>
          <w:trHeight w:val="90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Date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Agenda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Materials Needed</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Homework</w:t>
            </w:r>
          </w:p>
        </w:tc>
      </w:tr>
      <w:tr>
        <w:trPr>
          <w:trHeight w:val="76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 July 28</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Exploration of expressive gestures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Jonathan Snow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Sanguine conte’, 2 sheets light blue pastel paper. (will be textured with dots.)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Begin self portrait (clothed) not using the face. Size = at least 18 x 24 inches.</w:t>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 July 29</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Free draw incorporating expressive gesture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Jonathan Snow</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Sanguine conte’, black and white pastel. White drawing pad, workable fixative.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 July 30</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Figure on location (clothed)</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Sarah Booth</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Black and white pastel, white drawing pad, workable fixative.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5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TH July 31</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Figure on location (clothed)</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Sarah Booth</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Hatching drawing, best atmospheric perspective drawing for crit. Newsprint, string (I supply), vine charcoal.</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Self portrait (clothed) not using the face due Monday.</w:t>
            </w:r>
          </w:p>
        </w:tc>
      </w:tr>
    </w:tbl>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15.19999742507935" w:before="0" w:lineRule="auto"/>
        <w:ind w:left="0" w:right="676.7999982833862" w:firstLine="0"/>
        <w:contextualSpacing w:val="0"/>
        <w:rPr>
          <w:i w:val="1"/>
        </w:rPr>
      </w:pPr>
      <w:r w:rsidDel="00000000" w:rsidR="00000000" w:rsidRPr="00000000">
        <w:rPr>
          <w:i w:val="1"/>
          <w:rtl w:val="0"/>
        </w:rPr>
        <w:t xml:space="preserve">Week 4</w:t>
      </w:r>
    </w:p>
    <w:p w:rsidR="00000000" w:rsidDel="00000000" w:rsidP="00000000" w:rsidRDefault="00000000" w:rsidRPr="00000000">
      <w:pPr>
        <w:keepNext w:val="0"/>
        <w:keepLines w:val="0"/>
        <w:widowControl w:val="0"/>
        <w:pBdr/>
        <w:spacing w:after="0" w:before="0" w:lineRule="auto"/>
        <w:ind w:left="0" w:right="0"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676.7999982833862" w:firstLine="0"/>
        <w:contextualSpacing w:val="0"/>
        <w:rPr>
          <w:i w:val="1"/>
        </w:rPr>
      </w:pPr>
      <w:r w:rsidDel="00000000" w:rsidR="00000000" w:rsidRPr="00000000">
        <w:rPr>
          <w:rtl w:val="0"/>
        </w:rPr>
      </w:r>
    </w:p>
    <w:tbl>
      <w:tblPr>
        <w:tblStyle w:val="Table5"/>
        <w:bidiVisual w:val="0"/>
        <w:tblW w:w="8683.20000171661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68.0722350729777"/>
        <w:gridCol w:w="3057.740858392306"/>
        <w:gridCol w:w="1930.6889394336035"/>
        <w:gridCol w:w="2126.6979688177257"/>
        <w:tblGridChange w:id="0">
          <w:tblGrid>
            <w:gridCol w:w="1568.0722350729777"/>
            <w:gridCol w:w="3057.740858392306"/>
            <w:gridCol w:w="1930.6889394336035"/>
            <w:gridCol w:w="2126.6979688177257"/>
          </w:tblGrid>
        </w:tblGridChange>
      </w:tblGrid>
      <w:tr>
        <w:trPr>
          <w:trHeight w:val="62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i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Date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Agenda</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Materials Needed</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jc w:val="center"/>
              <w:rPr>
                <w:rFonts w:ascii="Arial" w:cs="Arial" w:eastAsia="Arial" w:hAnsi="Arial"/>
                <w:b w:val="1"/>
              </w:rPr>
            </w:pPr>
            <w:r w:rsidDel="00000000" w:rsidR="00000000" w:rsidRPr="00000000">
              <w:rPr>
                <w:rFonts w:ascii="Arial" w:cs="Arial" w:eastAsia="Arial" w:hAnsi="Arial"/>
                <w:b w:val="1"/>
                <w:rtl w:val="0"/>
              </w:rPr>
              <w:t xml:space="preserve">Homework</w:t>
            </w:r>
          </w:p>
        </w:tc>
      </w:tr>
      <w:tr>
        <w:trPr>
          <w:trHeight w:val="76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 August 4</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Critique self portraits.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Free draw/ begin final drawing</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Tawnie Harris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4 sheets from big white drawing pad, 1 sheet rives BFK, your chosen media for this project, tape, masonite.</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 August 5</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Final drawing</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Tawnie Harris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Same as M.</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7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 August 6</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Final drawing</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rFonts w:ascii="Arial" w:cs="Arial" w:eastAsia="Arial" w:hAnsi="Arial"/>
              </w:rPr>
            </w:pPr>
            <w:r w:rsidDel="00000000" w:rsidR="00000000" w:rsidRPr="00000000">
              <w:rPr>
                <w:rFonts w:ascii="Arial" w:cs="Arial" w:eastAsia="Arial" w:hAnsi="Arial"/>
                <w:rtl w:val="0"/>
              </w:rPr>
              <w:t xml:space="preserve">Tawnie Harris</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Same as M.</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r>
        <w:trPr>
          <w:trHeight w:val="580" w:hRule="atLeast"/>
        </w:trP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TH August 7</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Last class day.</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Final critique – bring your final drawing, plus four of your favorite drawings from the semester. Bring at least one example each of contour or gesture, value, and color.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Portfolio, sketchbook.</w:t>
            </w:r>
          </w:p>
        </w:tc>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Schedule pickup of portfolio. Sketchbooks and portfolios will be available to be returned by Monday.</w:t>
            </w:r>
          </w:p>
        </w:tc>
      </w:tr>
    </w:tbl>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color w:val="000000"/>
        <w:sz w:val="24"/>
        <w:szCs w:val="24"/>
      </w:rPr>
    </w:rPrDefault>
    <w:pPrDefault>
      <w:pPr>
        <w:keepNext w:val="0"/>
        <w:keepLines w:val="0"/>
        <w:widowControl w:val="1"/>
        <w:pBdr/>
        <w:spacing w:after="90" w:before="90" w:line="240" w:lineRule="auto"/>
        <w:ind w:left="90" w:right="9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240" w:before="240" w:lineRule="auto"/>
      <w:ind w:left="0" w:right="0" w:firstLine="0"/>
      <w:contextualSpacing w:val="1"/>
    </w:pPr>
    <w:rPr>
      <w:b w:val="1"/>
      <w:i w:val="0"/>
      <w:sz w:val="36"/>
      <w:szCs w:val="36"/>
    </w:rPr>
  </w:style>
  <w:style w:type="paragraph" w:styleId="Heading2">
    <w:name w:val="heading 2"/>
    <w:basedOn w:val="Normal"/>
    <w:next w:val="Normal"/>
    <w:pPr>
      <w:keepNext w:val="1"/>
      <w:keepLines w:val="1"/>
      <w:pBdr/>
      <w:spacing w:after="225" w:before="225" w:lineRule="auto"/>
      <w:ind w:left="0" w:right="0" w:firstLine="0"/>
      <w:contextualSpacing w:val="1"/>
    </w:pPr>
    <w:rPr>
      <w:b w:val="1"/>
      <w:i w:val="0"/>
      <w:sz w:val="28"/>
      <w:szCs w:val="28"/>
    </w:rPr>
  </w:style>
  <w:style w:type="paragraph" w:styleId="Heading3">
    <w:name w:val="heading 3"/>
    <w:basedOn w:val="Normal"/>
    <w:next w:val="Normal"/>
    <w:pPr>
      <w:keepNext w:val="1"/>
      <w:keepLines w:val="1"/>
      <w:pBdr/>
      <w:spacing w:after="240" w:before="240" w:lineRule="auto"/>
      <w:ind w:left="0" w:right="0" w:firstLine="0"/>
      <w:contextualSpacing w:val="1"/>
    </w:pPr>
    <w:rPr>
      <w:b w:val="1"/>
      <w:i w:val="0"/>
    </w:rPr>
  </w:style>
  <w:style w:type="paragraph" w:styleId="Heading4">
    <w:name w:val="heading 4"/>
    <w:basedOn w:val="Normal"/>
    <w:next w:val="Normal"/>
    <w:pPr>
      <w:keepNext w:val="1"/>
      <w:keepLines w:val="1"/>
      <w:pBdr/>
      <w:spacing w:after="255" w:before="255" w:lineRule="auto"/>
      <w:ind w:left="0" w:right="0" w:firstLine="0"/>
      <w:contextualSpacing w:val="1"/>
    </w:pPr>
    <w:rPr>
      <w:b w:val="1"/>
      <w:i w:val="0"/>
      <w:sz w:val="20"/>
      <w:szCs w:val="20"/>
    </w:rPr>
  </w:style>
  <w:style w:type="paragraph" w:styleId="Heading5">
    <w:name w:val="heading 5"/>
    <w:basedOn w:val="Normal"/>
    <w:next w:val="Normal"/>
    <w:pPr>
      <w:keepNext w:val="1"/>
      <w:keepLines w:val="1"/>
      <w:pBdr/>
      <w:spacing w:after="255" w:before="255" w:lineRule="auto"/>
      <w:ind w:left="0" w:right="0" w:firstLine="0"/>
      <w:contextualSpacing w:val="1"/>
    </w:pPr>
    <w:rPr>
      <w:b w:val="1"/>
      <w:i w:val="0"/>
      <w:sz w:val="16"/>
      <w:szCs w:val="16"/>
    </w:rPr>
  </w:style>
  <w:style w:type="paragraph" w:styleId="Heading6">
    <w:name w:val="heading 6"/>
    <w:basedOn w:val="Normal"/>
    <w:next w:val="Normal"/>
    <w:pPr>
      <w:keepNext w:val="1"/>
      <w:keepLines w:val="1"/>
      <w:pBdr/>
      <w:spacing w:after="360" w:before="360" w:lineRule="auto"/>
      <w:ind w:left="0" w:right="0" w:firstLine="0"/>
      <w:contextualSpacing w:val="1"/>
    </w:pPr>
    <w:rPr>
      <w:b w:val="1"/>
      <w:i w:val="0"/>
      <w:sz w:val="16"/>
      <w:szCs w:val="16"/>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